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76CB72A0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E64724">
        <w:rPr>
          <w:rFonts w:ascii="Calibri" w:eastAsia="Calibri" w:hAnsi="Calibri" w:cs="Calibri"/>
          <w:sz w:val="22"/>
          <w:szCs w:val="22"/>
          <w:lang w:eastAsia="en-US"/>
        </w:rPr>
        <w:t>26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E6472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671085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59F08387" w:rsidR="00E724DF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A17777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A17777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443917D2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</w:t>
      </w:r>
      <w:r w:rsidR="00A17777">
        <w:rPr>
          <w:rFonts w:ascii="Calibri" w:hAnsi="Calibri" w:cs="Calibri"/>
          <w:sz w:val="22"/>
          <w:szCs w:val="22"/>
        </w:rPr>
        <w:t>4</w:t>
      </w:r>
      <w:r w:rsidR="0B819156" w:rsidRPr="42D5BB1F">
        <w:rPr>
          <w:rFonts w:ascii="Calibri" w:hAnsi="Calibri" w:cs="Calibri"/>
          <w:sz w:val="22"/>
          <w:szCs w:val="22"/>
        </w:rPr>
        <w:t>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</w:t>
      </w:r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671085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/ek</w:t>
      </w:r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innowatora/kę,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ekspertów/ek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zy/rki</w:t>
      </w:r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role dla ekspertów/ek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0A8F7B75" w14:textId="77777777" w:rsidR="00BF6AB3" w:rsidRDefault="00BF6AB3" w:rsidP="00AA722B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psycholog/żka ds. osób starszych:</w:t>
      </w:r>
    </w:p>
    <w:p w14:paraId="721E118E" w14:textId="77777777" w:rsidR="00BF6AB3" w:rsidRDefault="00BF6AB3" w:rsidP="009A0806">
      <w:pPr>
        <w:numPr>
          <w:ilvl w:val="1"/>
          <w:numId w:val="11"/>
        </w:numPr>
        <w:ind w:left="156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n</w:t>
      </w:r>
      <w:r w:rsidRPr="003F25D9">
        <w:rPr>
          <w:rFonts w:ascii="Calibri" w:hAnsi="Calibri" w:cs="Calibri"/>
          <w:sz w:val="22"/>
          <w:szCs w:val="22"/>
        </w:rPr>
        <w:t>a temat metod badania seniorów, wiedzy na temat, dlaczego się wycofują z życia i jak do nich dotrzeć, jak ich wyciągnąć z domu</w:t>
      </w:r>
      <w:r>
        <w:rPr>
          <w:rFonts w:ascii="Calibri" w:hAnsi="Calibri" w:cs="Calibri"/>
          <w:sz w:val="22"/>
          <w:szCs w:val="22"/>
        </w:rPr>
        <w:t>, także w obszarze konkretnych narzędzi,</w:t>
      </w:r>
    </w:p>
    <w:p w14:paraId="0694747E" w14:textId="59D3C509" w:rsidR="00BF6AB3" w:rsidRDefault="00BF6AB3" w:rsidP="009A0806">
      <w:pPr>
        <w:numPr>
          <w:ilvl w:val="1"/>
          <w:numId w:val="11"/>
        </w:numPr>
        <w:ind w:left="156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współpracy z </w:t>
      </w:r>
      <w:r w:rsidR="00D150D5">
        <w:rPr>
          <w:rFonts w:ascii="Calibri" w:hAnsi="Calibri" w:cs="Calibri"/>
          <w:sz w:val="22"/>
          <w:szCs w:val="22"/>
        </w:rPr>
        <w:t>osobami starszymi</w:t>
      </w:r>
      <w:r>
        <w:rPr>
          <w:rFonts w:ascii="Calibri" w:hAnsi="Calibri" w:cs="Calibri"/>
          <w:sz w:val="22"/>
          <w:szCs w:val="22"/>
        </w:rPr>
        <w:t>,</w:t>
      </w:r>
    </w:p>
    <w:p w14:paraId="0845BBA7" w14:textId="77777777" w:rsidR="00BF6AB3" w:rsidRDefault="00BF6AB3" w:rsidP="009A0806">
      <w:pPr>
        <w:numPr>
          <w:ilvl w:val="1"/>
          <w:numId w:val="11"/>
        </w:numPr>
        <w:ind w:left="1560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2A1DDF">
        <w:rPr>
          <w:rFonts w:ascii="Calibri" w:hAnsi="Calibri" w:cs="Calibri"/>
          <w:sz w:val="22"/>
          <w:szCs w:val="22"/>
        </w:rPr>
        <w:t>dodatkowej wiedzy</w:t>
      </w:r>
      <w:r>
        <w:rPr>
          <w:rFonts w:ascii="Calibri" w:hAnsi="Calibri" w:cs="Calibri"/>
          <w:sz w:val="22"/>
          <w:szCs w:val="22"/>
        </w:rPr>
        <w:t xml:space="preserve"> niezbędnej do</w:t>
      </w:r>
      <w:r w:rsidRPr="002A1DDF">
        <w:rPr>
          <w:rFonts w:ascii="Calibri" w:hAnsi="Calibri" w:cs="Calibri"/>
          <w:sz w:val="22"/>
          <w:szCs w:val="22"/>
        </w:rPr>
        <w:t xml:space="preserve"> motyw</w:t>
      </w:r>
      <w:r>
        <w:rPr>
          <w:rFonts w:ascii="Calibri" w:hAnsi="Calibri" w:cs="Calibri"/>
          <w:sz w:val="22"/>
          <w:szCs w:val="22"/>
        </w:rPr>
        <w:t>owania</w:t>
      </w:r>
      <w:r w:rsidRPr="002A1DDF">
        <w:rPr>
          <w:rFonts w:ascii="Calibri" w:hAnsi="Calibri" w:cs="Calibri"/>
          <w:sz w:val="22"/>
          <w:szCs w:val="22"/>
        </w:rPr>
        <w:t xml:space="preserve"> seniora, zintegrowanej wiedzy o procesach starzenia się</w:t>
      </w:r>
      <w:r>
        <w:rPr>
          <w:rFonts w:ascii="Calibri" w:hAnsi="Calibri" w:cs="Calibri"/>
          <w:sz w:val="22"/>
          <w:szCs w:val="22"/>
        </w:rPr>
        <w:t>,</w:t>
      </w:r>
    </w:p>
    <w:p w14:paraId="4AA2EDE1" w14:textId="77777777" w:rsidR="007E4AF5" w:rsidRDefault="007E4AF5" w:rsidP="007E4AF5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gerontolog/żka:</w:t>
      </w:r>
    </w:p>
    <w:p w14:paraId="678CA255" w14:textId="77777777" w:rsidR="007E4AF5" w:rsidRDefault="007E4AF5" w:rsidP="009A0806">
      <w:pPr>
        <w:numPr>
          <w:ilvl w:val="0"/>
          <w:numId w:val="13"/>
        </w:num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6212E">
        <w:rPr>
          <w:rFonts w:ascii="Calibri" w:hAnsi="Calibri" w:cs="Calibri"/>
          <w:sz w:val="22"/>
          <w:szCs w:val="22"/>
        </w:rPr>
        <w:t xml:space="preserve"> pracy z osobami starszymi</w:t>
      </w:r>
      <w:r>
        <w:rPr>
          <w:rFonts w:ascii="Calibri" w:hAnsi="Calibri" w:cs="Calibri"/>
          <w:sz w:val="22"/>
          <w:szCs w:val="22"/>
        </w:rPr>
        <w:t>, w tym p</w:t>
      </w:r>
      <w:r w:rsidRPr="0056212E">
        <w:rPr>
          <w:rFonts w:ascii="Calibri" w:hAnsi="Calibri" w:cs="Calibri"/>
          <w:sz w:val="22"/>
          <w:szCs w:val="22"/>
        </w:rPr>
        <w:t>ozyskanie wiedzy, jak w</w:t>
      </w:r>
      <w:r>
        <w:rPr>
          <w:rFonts w:ascii="Calibri" w:hAnsi="Calibri" w:cs="Calibri"/>
          <w:sz w:val="22"/>
          <w:szCs w:val="22"/>
        </w:rPr>
        <w:t> </w:t>
      </w:r>
      <w:r w:rsidRPr="0056212E">
        <w:rPr>
          <w:rFonts w:ascii="Calibri" w:hAnsi="Calibri" w:cs="Calibri"/>
          <w:sz w:val="22"/>
          <w:szCs w:val="22"/>
        </w:rPr>
        <w:t>najbardziej efektywny sposób współpracować z seniorami przy projekcie</w:t>
      </w:r>
      <w:r>
        <w:rPr>
          <w:rFonts w:ascii="Calibri" w:hAnsi="Calibri" w:cs="Calibri"/>
          <w:sz w:val="22"/>
          <w:szCs w:val="22"/>
        </w:rPr>
        <w:t>,</w:t>
      </w:r>
    </w:p>
    <w:p w14:paraId="193C8FAA" w14:textId="77777777" w:rsidR="007E4AF5" w:rsidRDefault="007E4AF5" w:rsidP="009A0806">
      <w:pPr>
        <w:numPr>
          <w:ilvl w:val="0"/>
          <w:numId w:val="13"/>
        </w:num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E17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pozyskania wiedzy jak wypracować model innowacji, który będzie atrakcyjny i zrozumiały dla seniorów,</w:t>
      </w:r>
    </w:p>
    <w:p w14:paraId="43603F1B" w14:textId="77777777" w:rsidR="007E4AF5" w:rsidRDefault="007E4AF5" w:rsidP="009A0806">
      <w:pPr>
        <w:numPr>
          <w:ilvl w:val="0"/>
          <w:numId w:val="13"/>
        </w:num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D6015">
        <w:rPr>
          <w:rFonts w:ascii="Calibri" w:hAnsi="Calibri" w:cs="Calibri"/>
          <w:sz w:val="22"/>
          <w:szCs w:val="22"/>
        </w:rPr>
        <w:t xml:space="preserve"> prac</w:t>
      </w:r>
      <w:r>
        <w:rPr>
          <w:rFonts w:ascii="Calibri" w:hAnsi="Calibri" w:cs="Calibri"/>
          <w:sz w:val="22"/>
          <w:szCs w:val="22"/>
        </w:rPr>
        <w:t>y</w:t>
      </w:r>
      <w:r w:rsidRPr="005D6015">
        <w:rPr>
          <w:rFonts w:ascii="Calibri" w:hAnsi="Calibri" w:cs="Calibri"/>
          <w:sz w:val="22"/>
          <w:szCs w:val="22"/>
        </w:rPr>
        <w:t xml:space="preserve"> z zespołami generacyjnymi/ międzypokoleniowymi</w:t>
      </w:r>
      <w:r>
        <w:rPr>
          <w:rFonts w:ascii="Calibri" w:hAnsi="Calibri" w:cs="Calibri"/>
          <w:sz w:val="22"/>
          <w:szCs w:val="22"/>
        </w:rPr>
        <w:t>,</w:t>
      </w:r>
    </w:p>
    <w:p w14:paraId="7C2D2645" w14:textId="77777777" w:rsidR="00FE26FE" w:rsidRDefault="00FE26FE" w:rsidP="00FE26FE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 marketingu:</w:t>
      </w:r>
    </w:p>
    <w:p w14:paraId="6B2226C4" w14:textId="77777777" w:rsidR="00FE26FE" w:rsidRDefault="00FE26FE" w:rsidP="00CB42F6">
      <w:pPr>
        <w:numPr>
          <w:ilvl w:val="0"/>
          <w:numId w:val="17"/>
        </w:num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marketingowej,</w:t>
      </w:r>
    </w:p>
    <w:p w14:paraId="146E8636" w14:textId="77777777" w:rsidR="00AA722B" w:rsidRDefault="00AA722B" w:rsidP="00AA722B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animator/ka społeczny/a:</w:t>
      </w:r>
    </w:p>
    <w:p w14:paraId="0AB067DB" w14:textId="77777777" w:rsidR="00AA722B" w:rsidRDefault="00AA722B" w:rsidP="00CB42F6">
      <w:pPr>
        <w:numPr>
          <w:ilvl w:val="0"/>
          <w:numId w:val="16"/>
        </w:numPr>
        <w:ind w:left="1418" w:hanging="425"/>
        <w:rPr>
          <w:rFonts w:ascii="Calibri" w:hAnsi="Calibri" w:cs="Calibri"/>
          <w:sz w:val="22"/>
          <w:szCs w:val="22"/>
        </w:rPr>
      </w:pPr>
      <w:r w:rsidRPr="00B030E9">
        <w:rPr>
          <w:rFonts w:ascii="Calibri" w:hAnsi="Calibri" w:cs="Calibri"/>
          <w:sz w:val="22"/>
          <w:szCs w:val="22"/>
        </w:rPr>
        <w:lastRenderedPageBreak/>
        <w:t>konsultacje w sposobie dotarcia do osób starszych</w:t>
      </w:r>
      <w:r>
        <w:rPr>
          <w:rFonts w:ascii="Calibri" w:hAnsi="Calibri" w:cs="Calibri"/>
          <w:sz w:val="22"/>
          <w:szCs w:val="22"/>
        </w:rPr>
        <w:t xml:space="preserve"> gotowych do udziału w testowaniu innowacji,</w:t>
      </w:r>
    </w:p>
    <w:p w14:paraId="273ED9F3" w14:textId="77777777" w:rsidR="00711FCE" w:rsidRDefault="00BA6E9D" w:rsidP="00BA6E9D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</w:t>
      </w:r>
      <w:r w:rsidR="000F2D9E">
        <w:rPr>
          <w:rFonts w:ascii="Calibri" w:hAnsi="Calibri" w:cs="Calibri"/>
          <w:sz w:val="22"/>
          <w:szCs w:val="22"/>
        </w:rPr>
        <w:t>iądz</w:t>
      </w:r>
      <w:r w:rsidR="00711FCE">
        <w:rPr>
          <w:rFonts w:ascii="Calibri" w:hAnsi="Calibri" w:cs="Calibri"/>
          <w:sz w:val="22"/>
          <w:szCs w:val="22"/>
        </w:rPr>
        <w:t>:</w:t>
      </w:r>
    </w:p>
    <w:p w14:paraId="547EB722" w14:textId="07955603" w:rsidR="00BA6E9D" w:rsidRPr="00C91918" w:rsidRDefault="00724003" w:rsidP="00CB42F6">
      <w:pPr>
        <w:numPr>
          <w:ilvl w:val="0"/>
          <w:numId w:val="33"/>
        </w:numPr>
        <w:ind w:left="1418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w zakresie </w:t>
      </w:r>
      <w:r w:rsidR="00BA6E9D" w:rsidRPr="00BA6E9D">
        <w:rPr>
          <w:rFonts w:ascii="Calibri" w:hAnsi="Calibri" w:cs="Calibri"/>
          <w:sz w:val="22"/>
          <w:szCs w:val="22"/>
        </w:rPr>
        <w:t>opracowa</w:t>
      </w:r>
      <w:r>
        <w:rPr>
          <w:rFonts w:ascii="Calibri" w:hAnsi="Calibri" w:cs="Calibri"/>
          <w:sz w:val="22"/>
          <w:szCs w:val="22"/>
        </w:rPr>
        <w:t>nia</w:t>
      </w:r>
      <w:r w:rsidR="00BA6E9D" w:rsidRPr="00BA6E9D">
        <w:rPr>
          <w:rFonts w:ascii="Calibri" w:hAnsi="Calibri" w:cs="Calibri"/>
          <w:sz w:val="22"/>
          <w:szCs w:val="22"/>
        </w:rPr>
        <w:t xml:space="preserve"> spos</w:t>
      </w:r>
      <w:r>
        <w:rPr>
          <w:rFonts w:ascii="Calibri" w:hAnsi="Calibri" w:cs="Calibri"/>
          <w:sz w:val="22"/>
          <w:szCs w:val="22"/>
        </w:rPr>
        <w:t xml:space="preserve">obu </w:t>
      </w:r>
      <w:r w:rsidR="00BA6E9D" w:rsidRPr="00BA6E9D">
        <w:rPr>
          <w:rFonts w:ascii="Calibri" w:hAnsi="Calibri" w:cs="Calibri"/>
          <w:sz w:val="22"/>
          <w:szCs w:val="22"/>
        </w:rPr>
        <w:t>komunikacji z księ</w:t>
      </w:r>
      <w:r>
        <w:rPr>
          <w:rFonts w:ascii="Calibri" w:hAnsi="Calibri" w:cs="Calibri"/>
          <w:sz w:val="22"/>
          <w:szCs w:val="22"/>
        </w:rPr>
        <w:t>ż</w:t>
      </w:r>
      <w:r w:rsidR="00BA6E9D" w:rsidRPr="00BA6E9D">
        <w:rPr>
          <w:rFonts w:ascii="Calibri" w:hAnsi="Calibri" w:cs="Calibri"/>
          <w:sz w:val="22"/>
          <w:szCs w:val="22"/>
        </w:rPr>
        <w:t xml:space="preserve">mi w parafiach, </w:t>
      </w:r>
      <w:r>
        <w:rPr>
          <w:rFonts w:ascii="Calibri" w:hAnsi="Calibri" w:cs="Calibri"/>
          <w:sz w:val="22"/>
          <w:szCs w:val="22"/>
        </w:rPr>
        <w:t xml:space="preserve">w których </w:t>
      </w:r>
      <w:r w:rsidR="00BA6E9D" w:rsidRPr="00BA6E9D">
        <w:rPr>
          <w:rFonts w:ascii="Calibri" w:hAnsi="Calibri" w:cs="Calibri"/>
          <w:sz w:val="22"/>
          <w:szCs w:val="22"/>
        </w:rPr>
        <w:t xml:space="preserve">będzie </w:t>
      </w:r>
      <w:r>
        <w:rPr>
          <w:rFonts w:ascii="Calibri" w:hAnsi="Calibri" w:cs="Calibri"/>
          <w:sz w:val="22"/>
          <w:szCs w:val="22"/>
        </w:rPr>
        <w:t>testowana</w:t>
      </w:r>
      <w:r w:rsidR="00BA6E9D" w:rsidRPr="00BA6E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innowacja</w:t>
      </w:r>
    </w:p>
    <w:p w14:paraId="1CF494CC" w14:textId="3950E707" w:rsidR="007323EF" w:rsidRDefault="00C91918" w:rsidP="00C91918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C91918">
        <w:rPr>
          <w:rFonts w:ascii="Calibri" w:hAnsi="Calibri" w:cs="Calibri"/>
          <w:sz w:val="22"/>
          <w:szCs w:val="22"/>
        </w:rPr>
        <w:t>ertyfikowany facylitator/ka programów rozwojowych z końmi</w:t>
      </w:r>
      <w:r w:rsidR="006A5276">
        <w:rPr>
          <w:rFonts w:ascii="Calibri" w:hAnsi="Calibri" w:cs="Calibri"/>
          <w:sz w:val="22"/>
          <w:szCs w:val="22"/>
        </w:rPr>
        <w:t>:</w:t>
      </w:r>
    </w:p>
    <w:p w14:paraId="21AD16EA" w14:textId="12381D55" w:rsidR="007323EF" w:rsidRDefault="009A438D" w:rsidP="003A2586">
      <w:pPr>
        <w:numPr>
          <w:ilvl w:val="0"/>
          <w:numId w:val="34"/>
        </w:numPr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9A438D">
        <w:rPr>
          <w:rFonts w:ascii="Calibri" w:hAnsi="Calibri" w:cs="Calibri"/>
          <w:sz w:val="22"/>
          <w:szCs w:val="22"/>
        </w:rPr>
        <w:t xml:space="preserve">poszerzenia rozumienia </w:t>
      </w:r>
      <w:r w:rsidR="00856C42">
        <w:rPr>
          <w:rFonts w:ascii="Calibri" w:hAnsi="Calibri" w:cs="Calibri"/>
          <w:sz w:val="22"/>
          <w:szCs w:val="22"/>
        </w:rPr>
        <w:t xml:space="preserve">pojęcia </w:t>
      </w:r>
      <w:r w:rsidRPr="009A438D">
        <w:rPr>
          <w:rFonts w:ascii="Calibri" w:hAnsi="Calibri" w:cs="Calibri"/>
          <w:sz w:val="22"/>
          <w:szCs w:val="22"/>
        </w:rPr>
        <w:t>hipoterapii</w:t>
      </w:r>
    </w:p>
    <w:p w14:paraId="7218A629" w14:textId="77777777" w:rsidR="009A438D" w:rsidRDefault="009A438D" w:rsidP="00FE26FE">
      <w:pPr>
        <w:ind w:left="774"/>
        <w:rPr>
          <w:rFonts w:ascii="Calibri" w:hAnsi="Calibri" w:cs="Calibri"/>
          <w:sz w:val="22"/>
          <w:szCs w:val="22"/>
        </w:rPr>
      </w:pPr>
    </w:p>
    <w:p w14:paraId="1F0C91DB" w14:textId="7F90371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/ek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ci/tki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innowatorów/ek.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4FA2B64F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00F3098C">
        <w:rPr>
          <w:rFonts w:ascii="Calibri" w:hAnsi="Calibri" w:cs="Calibri"/>
          <w:sz w:val="22"/>
          <w:szCs w:val="22"/>
        </w:rPr>
        <w:t>04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</w:t>
      </w:r>
      <w:r w:rsidR="00F3098C">
        <w:rPr>
          <w:rFonts w:ascii="Calibri" w:hAnsi="Calibri" w:cs="Calibri"/>
          <w:sz w:val="22"/>
          <w:szCs w:val="22"/>
        </w:rPr>
        <w:t>5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00F3098C">
        <w:rPr>
          <w:rFonts w:ascii="Calibri" w:hAnsi="Calibri" w:cs="Calibri"/>
          <w:sz w:val="22"/>
          <w:szCs w:val="22"/>
        </w:rPr>
        <w:t>30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</w:t>
      </w:r>
      <w:r w:rsidR="00F3098C">
        <w:rPr>
          <w:rFonts w:ascii="Calibri" w:hAnsi="Calibri" w:cs="Calibri"/>
          <w:sz w:val="22"/>
          <w:szCs w:val="22"/>
        </w:rPr>
        <w:t>5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0D4B6BAB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zakresie określonym w ust. 2 pkt 3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02302D6D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 pkt 3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późn.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230173F9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>cie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7A3C8D" w:rsidRPr="41D09742">
        <w:rPr>
          <w:rFonts w:asciiTheme="minorHAnsi" w:hAnsiTheme="minorHAnsi" w:cstheme="minorBidi"/>
          <w:sz w:val="22"/>
          <w:szCs w:val="22"/>
          <w:lang w:eastAsia="zh-CN"/>
        </w:rPr>
        <w:t>ust. 2 pkt 3.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4C0BAD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4C0BAD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4C0BAD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378C64EE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4C08ED">
        <w:rPr>
          <w:rFonts w:ascii="Calibri" w:eastAsia="Calibri" w:hAnsi="Calibri" w:cs="Calibri"/>
          <w:sz w:val="22"/>
          <w:szCs w:val="22"/>
        </w:rPr>
        <w:t>03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664A9A">
        <w:rPr>
          <w:rFonts w:ascii="Calibri" w:eastAsia="Calibri" w:hAnsi="Calibri" w:cs="Calibri"/>
          <w:sz w:val="22"/>
          <w:szCs w:val="22"/>
        </w:rPr>
        <w:t>5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664A9A">
        <w:rPr>
          <w:rFonts w:ascii="Calibri" w:eastAsia="Calibri" w:hAnsi="Calibri" w:cs="Calibri"/>
          <w:sz w:val="22"/>
          <w:szCs w:val="22"/>
        </w:rPr>
        <w:t>1</w:t>
      </w:r>
      <w:r w:rsidR="000F2E6F">
        <w:rPr>
          <w:rFonts w:ascii="Calibri" w:eastAsia="Calibri" w:hAnsi="Calibri" w:cs="Calibri"/>
          <w:sz w:val="22"/>
          <w:szCs w:val="22"/>
        </w:rPr>
        <w:t>8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26F45370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zakresu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lastRenderedPageBreak/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6037BA38" w:rsidR="00C8374D" w:rsidRDefault="00107C8B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06DA" w14:textId="77777777" w:rsidR="00671085" w:rsidRDefault="00671085">
      <w:r>
        <w:separator/>
      </w:r>
    </w:p>
  </w:endnote>
  <w:endnote w:type="continuationSeparator" w:id="0">
    <w:p w14:paraId="3FAFAC32" w14:textId="77777777" w:rsidR="00671085" w:rsidRDefault="00671085">
      <w:r>
        <w:continuationSeparator/>
      </w:r>
    </w:p>
  </w:endnote>
  <w:endnote w:type="continuationNotice" w:id="1">
    <w:p w14:paraId="7C3D299C" w14:textId="77777777" w:rsidR="00671085" w:rsidRDefault="00671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9EB1" w14:textId="77777777" w:rsidR="00671085" w:rsidRDefault="00671085">
      <w:r>
        <w:separator/>
      </w:r>
    </w:p>
  </w:footnote>
  <w:footnote w:type="continuationSeparator" w:id="0">
    <w:p w14:paraId="2E15789C" w14:textId="77777777" w:rsidR="00671085" w:rsidRDefault="00671085">
      <w:r>
        <w:continuationSeparator/>
      </w:r>
    </w:p>
  </w:footnote>
  <w:footnote w:type="continuationNotice" w:id="1">
    <w:p w14:paraId="68B798FE" w14:textId="77777777" w:rsidR="00671085" w:rsidRDefault="00671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24"/>
  </w:num>
  <w:num w:numId="7">
    <w:abstractNumId w:val="28"/>
  </w:num>
  <w:num w:numId="8">
    <w:abstractNumId w:val="13"/>
  </w:num>
  <w:num w:numId="9">
    <w:abstractNumId w:val="5"/>
  </w:num>
  <w:num w:numId="10">
    <w:abstractNumId w:val="8"/>
  </w:num>
  <w:num w:numId="11">
    <w:abstractNumId w:val="19"/>
  </w:num>
  <w:num w:numId="12">
    <w:abstractNumId w:val="21"/>
  </w:num>
  <w:num w:numId="13">
    <w:abstractNumId w:val="32"/>
  </w:num>
  <w:num w:numId="14">
    <w:abstractNumId w:val="14"/>
  </w:num>
  <w:num w:numId="15">
    <w:abstractNumId w:val="31"/>
  </w:num>
  <w:num w:numId="16">
    <w:abstractNumId w:val="12"/>
  </w:num>
  <w:num w:numId="17">
    <w:abstractNumId w:val="9"/>
  </w:num>
  <w:num w:numId="18">
    <w:abstractNumId w:val="11"/>
  </w:num>
  <w:num w:numId="19">
    <w:abstractNumId w:val="34"/>
  </w:num>
  <w:num w:numId="20">
    <w:abstractNumId w:val="25"/>
  </w:num>
  <w:num w:numId="21">
    <w:abstractNumId w:val="29"/>
  </w:num>
  <w:num w:numId="22">
    <w:abstractNumId w:val="6"/>
  </w:num>
  <w:num w:numId="23">
    <w:abstractNumId w:val="20"/>
  </w:num>
  <w:num w:numId="24">
    <w:abstractNumId w:val="23"/>
  </w:num>
  <w:num w:numId="25">
    <w:abstractNumId w:val="35"/>
  </w:num>
  <w:num w:numId="26">
    <w:abstractNumId w:val="30"/>
  </w:num>
  <w:num w:numId="27">
    <w:abstractNumId w:val="26"/>
  </w:num>
  <w:num w:numId="28">
    <w:abstractNumId w:val="10"/>
  </w:num>
  <w:num w:numId="29">
    <w:abstractNumId w:val="33"/>
  </w:num>
  <w:num w:numId="30">
    <w:abstractNumId w:val="17"/>
  </w:num>
  <w:num w:numId="31">
    <w:abstractNumId w:val="22"/>
  </w:num>
  <w:num w:numId="32">
    <w:abstractNumId w:val="27"/>
  </w:num>
  <w:num w:numId="33">
    <w:abstractNumId w:val="7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77A95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0F2D9E"/>
    <w:rsid w:val="000F2E6F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50CE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C3E9C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3FE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2266"/>
    <w:rsid w:val="002D60F5"/>
    <w:rsid w:val="002D704D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7856"/>
    <w:rsid w:val="00411D04"/>
    <w:rsid w:val="00412121"/>
    <w:rsid w:val="004275CE"/>
    <w:rsid w:val="00437FC6"/>
    <w:rsid w:val="0044189F"/>
    <w:rsid w:val="00442E9B"/>
    <w:rsid w:val="004439B2"/>
    <w:rsid w:val="00447998"/>
    <w:rsid w:val="00454E1F"/>
    <w:rsid w:val="00457518"/>
    <w:rsid w:val="00462369"/>
    <w:rsid w:val="00466C3A"/>
    <w:rsid w:val="00480465"/>
    <w:rsid w:val="00484A7D"/>
    <w:rsid w:val="00485239"/>
    <w:rsid w:val="00496391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51FC2"/>
    <w:rsid w:val="00653C9F"/>
    <w:rsid w:val="006549A5"/>
    <w:rsid w:val="00654AB2"/>
    <w:rsid w:val="00656948"/>
    <w:rsid w:val="00660000"/>
    <w:rsid w:val="00661155"/>
    <w:rsid w:val="0066377A"/>
    <w:rsid w:val="00664A9A"/>
    <w:rsid w:val="00671085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5276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CE"/>
    <w:rsid w:val="00712978"/>
    <w:rsid w:val="00713E2E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40C"/>
    <w:rsid w:val="00791558"/>
    <w:rsid w:val="007933E0"/>
    <w:rsid w:val="007A00B5"/>
    <w:rsid w:val="007A18E3"/>
    <w:rsid w:val="007A3C8D"/>
    <w:rsid w:val="007B28FC"/>
    <w:rsid w:val="007B5EB9"/>
    <w:rsid w:val="007C00E0"/>
    <w:rsid w:val="007C237E"/>
    <w:rsid w:val="007C449D"/>
    <w:rsid w:val="007C659D"/>
    <w:rsid w:val="007C67BC"/>
    <w:rsid w:val="007D45EF"/>
    <w:rsid w:val="007E0BFE"/>
    <w:rsid w:val="007E2DE2"/>
    <w:rsid w:val="007E4AF5"/>
    <w:rsid w:val="007E52F2"/>
    <w:rsid w:val="007E7322"/>
    <w:rsid w:val="007E7EA9"/>
    <w:rsid w:val="007F414B"/>
    <w:rsid w:val="00803696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33ED"/>
    <w:rsid w:val="008C3FEB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6C5"/>
    <w:rsid w:val="009708EB"/>
    <w:rsid w:val="009713D4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1777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A722B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A6AD6"/>
    <w:rsid w:val="00BA6E9D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9AE"/>
    <w:rsid w:val="00C2648F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918"/>
    <w:rsid w:val="00C92F6C"/>
    <w:rsid w:val="00C93C92"/>
    <w:rsid w:val="00C9764C"/>
    <w:rsid w:val="00CA3843"/>
    <w:rsid w:val="00CB0279"/>
    <w:rsid w:val="00CB0EC5"/>
    <w:rsid w:val="00CB42F6"/>
    <w:rsid w:val="00CB5E8C"/>
    <w:rsid w:val="00CB5EA9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4C70"/>
    <w:rsid w:val="00CF5028"/>
    <w:rsid w:val="00CF7F5F"/>
    <w:rsid w:val="00D0B1AC"/>
    <w:rsid w:val="00D14EFE"/>
    <w:rsid w:val="00D150D5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4724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505E"/>
    <w:rsid w:val="00F1305B"/>
    <w:rsid w:val="00F15C72"/>
    <w:rsid w:val="00F2225D"/>
    <w:rsid w:val="00F25093"/>
    <w:rsid w:val="00F256FF"/>
    <w:rsid w:val="00F259BB"/>
    <w:rsid w:val="00F3098C"/>
    <w:rsid w:val="00F347E8"/>
    <w:rsid w:val="00F35F38"/>
    <w:rsid w:val="00F44738"/>
    <w:rsid w:val="00F44C9B"/>
    <w:rsid w:val="00F53A9F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f894a86-21f1-400b-8ff1-8b5b818f8f00"/>
    <ds:schemaRef ds:uri="http://purl.org/dc/terms/"/>
    <ds:schemaRef ds:uri="http://schemas.openxmlformats.org/package/2006/metadata/core-properties"/>
    <ds:schemaRef ds:uri="http://purl.org/dc/dcmitype/"/>
    <ds:schemaRef ds:uri="00cc02b6-c7c1-4e78-a0de-88a8474a47a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Links>
    <vt:vector size="36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mailto:sieciwsparcia@pcgus.com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mailto:pcgpolska@pcgpolska.pl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2022-04-27T05:14:00Z</dcterms:created>
  <dcterms:modified xsi:type="dcterms:W3CDTF">2022-04-27T05:14:00Z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